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3ED8" w14:textId="17B5F787" w:rsidR="00E13D84" w:rsidRPr="00E13D84" w:rsidRDefault="00E13D84" w:rsidP="00E13D84">
      <w:pPr>
        <w:jc w:val="center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令和</w:t>
      </w:r>
      <w:r w:rsidR="000E141F">
        <w:rPr>
          <w:rFonts w:ascii="ＭＳ 明朝" w:eastAsia="ＭＳ 明朝" w:hAnsi="ＭＳ 明朝" w:hint="eastAsia"/>
          <w:sz w:val="24"/>
          <w:szCs w:val="24"/>
        </w:rPr>
        <w:t>○</w:t>
      </w:r>
      <w:r w:rsidRPr="00E13D84">
        <w:rPr>
          <w:rFonts w:ascii="ＭＳ 明朝" w:eastAsia="ＭＳ 明朝" w:hAnsi="ＭＳ 明朝" w:hint="eastAsia"/>
          <w:sz w:val="24"/>
          <w:szCs w:val="24"/>
        </w:rPr>
        <w:t>年産</w:t>
      </w:r>
      <w:r w:rsidRPr="00E13D84">
        <w:rPr>
          <w:rFonts w:ascii="ＭＳ 明朝" w:eastAsia="ＭＳ 明朝" w:hAnsi="ＭＳ 明朝"/>
          <w:sz w:val="24"/>
          <w:szCs w:val="24"/>
        </w:rPr>
        <w:t xml:space="preserve"> </w:t>
      </w:r>
      <w:r w:rsidR="000E141F">
        <w:rPr>
          <w:rFonts w:ascii="ＭＳ 明朝" w:eastAsia="ＭＳ 明朝" w:hAnsi="ＭＳ 明朝" w:hint="eastAsia"/>
          <w:sz w:val="24"/>
          <w:szCs w:val="24"/>
        </w:rPr>
        <w:t>○○</w:t>
      </w:r>
      <w:r w:rsidRPr="00E13D84">
        <w:rPr>
          <w:rFonts w:ascii="ＭＳ 明朝" w:eastAsia="ＭＳ 明朝" w:hAnsi="ＭＳ 明朝"/>
          <w:sz w:val="24"/>
          <w:szCs w:val="24"/>
        </w:rPr>
        <w:t>出荷取引に係る播種前契約書</w:t>
      </w:r>
    </w:p>
    <w:p w14:paraId="74F38F7A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</w:p>
    <w:p w14:paraId="3ED41F33" w14:textId="11D806A8" w:rsidR="00E13D84" w:rsidRPr="00E13D84" w:rsidRDefault="00E13D84" w:rsidP="00E13D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生産者</w:t>
      </w:r>
      <w:r w:rsidRPr="00E13D84">
        <w:rPr>
          <w:rFonts w:ascii="ＭＳ 明朝" w:eastAsia="ＭＳ 明朝" w:hAnsi="ＭＳ 明朝"/>
          <w:sz w:val="24"/>
          <w:szCs w:val="24"/>
        </w:rPr>
        <w:t xml:space="preserve"> 農事組合法人　</w:t>
      </w:r>
      <w:r w:rsidRPr="000E141F">
        <w:rPr>
          <w:rFonts w:ascii="ＭＳ 明朝" w:eastAsia="ＭＳ 明朝" w:hAnsi="ＭＳ 明朝"/>
          <w:color w:val="FFFFFF" w:themeColor="background1"/>
          <w:sz w:val="24"/>
          <w:szCs w:val="24"/>
        </w:rPr>
        <w:t>横樋営農組合</w:t>
      </w:r>
      <w:r w:rsidRPr="00E13D84">
        <w:rPr>
          <w:rFonts w:ascii="ＭＳ 明朝" w:eastAsia="ＭＳ 明朝" w:hAnsi="ＭＳ 明朝"/>
          <w:sz w:val="24"/>
          <w:szCs w:val="24"/>
        </w:rPr>
        <w:t xml:space="preserve">（以下「甲」という。）と需要者名 </w:t>
      </w:r>
      <w:r w:rsidRPr="000E141F">
        <w:rPr>
          <w:rFonts w:ascii="ＭＳ 明朝" w:eastAsia="ＭＳ 明朝" w:hAnsi="ＭＳ 明朝"/>
          <w:color w:val="FFFFFF" w:themeColor="background1"/>
          <w:sz w:val="24"/>
          <w:szCs w:val="24"/>
        </w:rPr>
        <w:t>立山雪渓</w:t>
      </w:r>
      <w:r w:rsidRPr="00E13D84">
        <w:rPr>
          <w:rFonts w:ascii="ＭＳ 明朝" w:eastAsia="ＭＳ 明朝" w:hAnsi="ＭＳ 明朝"/>
          <w:sz w:val="24"/>
          <w:szCs w:val="24"/>
        </w:rPr>
        <w:t>（以下「乙」という。）とは、甲の出荷する令和</w:t>
      </w:r>
      <w:r w:rsidR="000E141F">
        <w:rPr>
          <w:rFonts w:ascii="ＭＳ 明朝" w:eastAsia="ＭＳ 明朝" w:hAnsi="ＭＳ 明朝" w:hint="eastAsia"/>
          <w:sz w:val="24"/>
          <w:szCs w:val="24"/>
        </w:rPr>
        <w:t>○</w:t>
      </w:r>
      <w:r w:rsidRPr="00E13D84">
        <w:rPr>
          <w:rFonts w:ascii="ＭＳ 明朝" w:eastAsia="ＭＳ 明朝" w:hAnsi="ＭＳ 明朝"/>
          <w:sz w:val="24"/>
          <w:szCs w:val="24"/>
        </w:rPr>
        <w:t>年産</w:t>
      </w:r>
      <w:r w:rsidR="000E141F">
        <w:rPr>
          <w:rFonts w:ascii="ＭＳ 明朝" w:eastAsia="ＭＳ 明朝" w:hAnsi="ＭＳ 明朝" w:hint="eastAsia"/>
          <w:sz w:val="24"/>
          <w:szCs w:val="24"/>
        </w:rPr>
        <w:t>○○</w:t>
      </w:r>
      <w:r w:rsidRPr="00E13D84">
        <w:rPr>
          <w:rFonts w:ascii="ＭＳ 明朝" w:eastAsia="ＭＳ 明朝" w:hAnsi="ＭＳ 明朝"/>
          <w:sz w:val="24"/>
          <w:szCs w:val="24"/>
        </w:rPr>
        <w:t>の販売に関し、次のとおり契約を締結する。</w:t>
      </w:r>
    </w:p>
    <w:p w14:paraId="7E269121" w14:textId="77777777" w:rsidR="00E13D84" w:rsidRPr="00E13D84" w:rsidRDefault="00E13D84" w:rsidP="00E13D84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6ABDC64F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（契約数量等）</w:t>
      </w:r>
    </w:p>
    <w:p w14:paraId="0D6DBC4A" w14:textId="7BEEF528" w:rsidR="00E13D84" w:rsidRPr="00E13D84" w:rsidRDefault="00E13D84" w:rsidP="00E13D8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/>
          <w:sz w:val="24"/>
          <w:szCs w:val="24"/>
        </w:rPr>
        <w:t>甲が乙に契約栽培を行う</w:t>
      </w:r>
      <w:r w:rsidR="000E141F">
        <w:rPr>
          <w:rFonts w:ascii="ＭＳ 明朝" w:eastAsia="ＭＳ 明朝" w:hAnsi="ＭＳ 明朝" w:hint="eastAsia"/>
          <w:sz w:val="24"/>
          <w:szCs w:val="24"/>
        </w:rPr>
        <w:t>○○</w:t>
      </w:r>
      <w:r w:rsidRPr="00E13D84">
        <w:rPr>
          <w:rFonts w:ascii="ＭＳ 明朝" w:eastAsia="ＭＳ 明朝" w:hAnsi="ＭＳ 明朝"/>
          <w:sz w:val="24"/>
          <w:szCs w:val="24"/>
        </w:rPr>
        <w:t>の契約数量等は次に掲げるとおりとする。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4"/>
        <w:gridCol w:w="1824"/>
        <w:gridCol w:w="1824"/>
        <w:gridCol w:w="1824"/>
        <w:gridCol w:w="1824"/>
      </w:tblGrid>
      <w:tr w:rsidR="00E13D84" w:rsidRPr="00E13D84" w14:paraId="47C271FC" w14:textId="77777777" w:rsidTr="00E13D84">
        <w:tc>
          <w:tcPr>
            <w:tcW w:w="1824" w:type="dxa"/>
          </w:tcPr>
          <w:p w14:paraId="37BF7C79" w14:textId="6250A33B" w:rsidR="00E13D84" w:rsidRPr="00E13D84" w:rsidRDefault="00E13D84" w:rsidP="00E13D8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13D84">
              <w:rPr>
                <w:rFonts w:ascii="ＭＳ 明朝" w:eastAsia="ＭＳ 明朝" w:hAnsi="ＭＳ 明朝" w:hint="eastAsia"/>
                <w:sz w:val="24"/>
                <w:szCs w:val="24"/>
              </w:rPr>
              <w:t>品　目</w:t>
            </w:r>
          </w:p>
        </w:tc>
        <w:tc>
          <w:tcPr>
            <w:tcW w:w="1824" w:type="dxa"/>
          </w:tcPr>
          <w:p w14:paraId="4816F3A4" w14:textId="3947650C" w:rsidR="00E13D84" w:rsidRPr="00E13D84" w:rsidRDefault="00E13D84" w:rsidP="00E13D8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13D84">
              <w:rPr>
                <w:rFonts w:ascii="ＭＳ 明朝" w:eastAsia="ＭＳ 明朝" w:hAnsi="ＭＳ 明朝" w:hint="eastAsia"/>
                <w:sz w:val="24"/>
                <w:szCs w:val="24"/>
              </w:rPr>
              <w:t>銘　柄</w:t>
            </w:r>
          </w:p>
        </w:tc>
        <w:tc>
          <w:tcPr>
            <w:tcW w:w="1824" w:type="dxa"/>
          </w:tcPr>
          <w:p w14:paraId="338DB192" w14:textId="3F17D237" w:rsidR="00E13D84" w:rsidRPr="00E13D84" w:rsidRDefault="00E13D84" w:rsidP="00E13D8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13D84">
              <w:rPr>
                <w:rFonts w:ascii="ＭＳ 明朝" w:eastAsia="ＭＳ 明朝" w:hAnsi="ＭＳ 明朝" w:hint="eastAsia"/>
                <w:sz w:val="24"/>
                <w:szCs w:val="24"/>
              </w:rPr>
              <w:t>年　産</w:t>
            </w:r>
          </w:p>
        </w:tc>
        <w:tc>
          <w:tcPr>
            <w:tcW w:w="1824" w:type="dxa"/>
          </w:tcPr>
          <w:p w14:paraId="5DE20375" w14:textId="0B4BE107" w:rsidR="00E13D84" w:rsidRPr="00E13D84" w:rsidRDefault="00E13D84" w:rsidP="00E13D8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E13D84">
              <w:rPr>
                <w:rFonts w:ascii="ＭＳ 明朝" w:eastAsia="ＭＳ 明朝" w:hAnsi="ＭＳ 明朝" w:hint="eastAsia"/>
                <w:sz w:val="22"/>
              </w:rPr>
              <w:t>契約予定数量</w:t>
            </w:r>
          </w:p>
        </w:tc>
        <w:tc>
          <w:tcPr>
            <w:tcW w:w="1824" w:type="dxa"/>
          </w:tcPr>
          <w:p w14:paraId="42AB7C0A" w14:textId="010513B5" w:rsidR="00E13D84" w:rsidRPr="00E13D84" w:rsidRDefault="00E13D84" w:rsidP="00E13D84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13D84">
              <w:rPr>
                <w:rFonts w:ascii="ＭＳ 明朝" w:eastAsia="ＭＳ 明朝" w:hAnsi="ＭＳ 明朝" w:hint="eastAsia"/>
                <w:sz w:val="24"/>
                <w:szCs w:val="24"/>
              </w:rPr>
              <w:t>価</w:t>
            </w:r>
            <w:r w:rsidR="000E141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13D84">
              <w:rPr>
                <w:rFonts w:ascii="ＭＳ 明朝" w:eastAsia="ＭＳ 明朝" w:hAnsi="ＭＳ 明朝" w:hint="eastAsia"/>
                <w:sz w:val="24"/>
                <w:szCs w:val="24"/>
              </w:rPr>
              <w:t>格</w:t>
            </w:r>
          </w:p>
        </w:tc>
      </w:tr>
      <w:tr w:rsidR="00E13D84" w:rsidRPr="00E13D84" w14:paraId="0EA79ADC" w14:textId="77777777" w:rsidTr="00E13D84">
        <w:tc>
          <w:tcPr>
            <w:tcW w:w="1824" w:type="dxa"/>
          </w:tcPr>
          <w:p w14:paraId="099BAF09" w14:textId="0EED980F" w:rsidR="00E13D84" w:rsidRPr="000E141F" w:rsidRDefault="00E13D84" w:rsidP="00E13D84">
            <w:pPr>
              <w:jc w:val="center"/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</w:pPr>
            <w:r w:rsidRPr="000E141F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玄そば</w:t>
            </w:r>
          </w:p>
        </w:tc>
        <w:tc>
          <w:tcPr>
            <w:tcW w:w="1824" w:type="dxa"/>
          </w:tcPr>
          <w:p w14:paraId="3496A19F" w14:textId="25E80559" w:rsidR="00E13D84" w:rsidRPr="000E141F" w:rsidRDefault="00E13D84" w:rsidP="00E13D84">
            <w:pPr>
              <w:jc w:val="center"/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</w:pPr>
            <w:r w:rsidRPr="000E141F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信濃</w:t>
            </w:r>
            <w:r w:rsidRPr="000E141F">
              <w:rPr>
                <w:rFonts w:ascii="ＭＳ 明朝" w:eastAsia="ＭＳ 明朝" w:hAnsi="ＭＳ 明朝"/>
                <w:color w:val="FFFFFF" w:themeColor="background1"/>
                <w:sz w:val="24"/>
                <w:szCs w:val="24"/>
              </w:rPr>
              <w:t>1号</w:t>
            </w:r>
          </w:p>
        </w:tc>
        <w:tc>
          <w:tcPr>
            <w:tcW w:w="1824" w:type="dxa"/>
          </w:tcPr>
          <w:p w14:paraId="11C310D4" w14:textId="10F38878" w:rsidR="00E13D84" w:rsidRPr="000E141F" w:rsidRDefault="00E13D84" w:rsidP="00E13D84">
            <w:pPr>
              <w:jc w:val="center"/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</w:pPr>
            <w:r w:rsidRPr="000E141F">
              <w:rPr>
                <w:rFonts w:ascii="ＭＳ 明朝" w:eastAsia="ＭＳ 明朝" w:hAnsi="ＭＳ 明朝"/>
                <w:color w:val="FFFFFF" w:themeColor="background1"/>
                <w:sz w:val="24"/>
                <w:szCs w:val="24"/>
              </w:rPr>
              <w:t>4年産</w:t>
            </w:r>
          </w:p>
        </w:tc>
        <w:tc>
          <w:tcPr>
            <w:tcW w:w="1824" w:type="dxa"/>
          </w:tcPr>
          <w:p w14:paraId="0369541C" w14:textId="37A93EBF" w:rsidR="00E13D84" w:rsidRPr="000E141F" w:rsidRDefault="00E13D84" w:rsidP="00E13D84">
            <w:pPr>
              <w:jc w:val="center"/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</w:pPr>
            <w:r w:rsidRPr="000E141F">
              <w:rPr>
                <w:rFonts w:ascii="ＭＳ 明朝" w:eastAsia="ＭＳ 明朝" w:hAnsi="ＭＳ 明朝"/>
                <w:color w:val="FFFFFF" w:themeColor="background1"/>
                <w:sz w:val="24"/>
                <w:szCs w:val="24"/>
              </w:rPr>
              <w:t>2,000 kg</w:t>
            </w:r>
          </w:p>
        </w:tc>
        <w:tc>
          <w:tcPr>
            <w:tcW w:w="1824" w:type="dxa"/>
          </w:tcPr>
          <w:p w14:paraId="7ACC6766" w14:textId="4E705358" w:rsidR="00E13D84" w:rsidRPr="000E141F" w:rsidRDefault="00E13D84" w:rsidP="00E13D84">
            <w:pPr>
              <w:jc w:val="center"/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</w:pPr>
            <w:r w:rsidRPr="000E141F">
              <w:rPr>
                <w:rFonts w:ascii="ＭＳ 明朝" w:eastAsia="ＭＳ 明朝" w:hAnsi="ＭＳ 明朝" w:hint="eastAsia"/>
                <w:color w:val="FFFFFF" w:themeColor="background1"/>
                <w:sz w:val="24"/>
                <w:szCs w:val="24"/>
              </w:rPr>
              <w:t>双方協議</w:t>
            </w:r>
          </w:p>
        </w:tc>
      </w:tr>
    </w:tbl>
    <w:p w14:paraId="54A11AB9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/>
          <w:sz w:val="24"/>
          <w:szCs w:val="24"/>
        </w:rPr>
        <w:tab/>
      </w:r>
      <w:r w:rsidRPr="00E13D84">
        <w:rPr>
          <w:rFonts w:ascii="ＭＳ 明朝" w:eastAsia="ＭＳ 明朝" w:hAnsi="ＭＳ 明朝"/>
          <w:sz w:val="24"/>
          <w:szCs w:val="24"/>
        </w:rPr>
        <w:tab/>
      </w:r>
      <w:r w:rsidRPr="00E13D84">
        <w:rPr>
          <w:rFonts w:ascii="ＭＳ 明朝" w:eastAsia="ＭＳ 明朝" w:hAnsi="ＭＳ 明朝"/>
          <w:sz w:val="24"/>
          <w:szCs w:val="24"/>
        </w:rPr>
        <w:tab/>
      </w:r>
      <w:r w:rsidRPr="00E13D84">
        <w:rPr>
          <w:rFonts w:ascii="ＭＳ 明朝" w:eastAsia="ＭＳ 明朝" w:hAnsi="ＭＳ 明朝"/>
          <w:sz w:val="24"/>
          <w:szCs w:val="24"/>
        </w:rPr>
        <w:tab/>
      </w:r>
      <w:r w:rsidRPr="00E13D84">
        <w:rPr>
          <w:rFonts w:ascii="ＭＳ 明朝" w:eastAsia="ＭＳ 明朝" w:hAnsi="ＭＳ 明朝"/>
          <w:sz w:val="24"/>
          <w:szCs w:val="24"/>
        </w:rPr>
        <w:tab/>
      </w:r>
      <w:r w:rsidRPr="00E13D84">
        <w:rPr>
          <w:rFonts w:ascii="ＭＳ 明朝" w:eastAsia="ＭＳ 明朝" w:hAnsi="ＭＳ 明朝"/>
          <w:sz w:val="24"/>
          <w:szCs w:val="24"/>
        </w:rPr>
        <w:tab/>
      </w:r>
      <w:r w:rsidRPr="00E13D84">
        <w:rPr>
          <w:rFonts w:ascii="ＭＳ 明朝" w:eastAsia="ＭＳ 明朝" w:hAnsi="ＭＳ 明朝"/>
          <w:sz w:val="24"/>
          <w:szCs w:val="24"/>
        </w:rPr>
        <w:tab/>
      </w:r>
      <w:r w:rsidRPr="00E13D84">
        <w:rPr>
          <w:rFonts w:ascii="ＭＳ 明朝" w:eastAsia="ＭＳ 明朝" w:hAnsi="ＭＳ 明朝"/>
          <w:sz w:val="24"/>
          <w:szCs w:val="24"/>
        </w:rPr>
        <w:tab/>
      </w:r>
    </w:p>
    <w:p w14:paraId="7E4384CA" w14:textId="6A94417C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（契約履行に係わる留意事項）</w:t>
      </w:r>
    </w:p>
    <w:p w14:paraId="55FDEE1C" w14:textId="09A486F6" w:rsidR="00E13D84" w:rsidRPr="00E13D84" w:rsidRDefault="00E13D84" w:rsidP="00E13D8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出荷契約数量の士</w:t>
      </w:r>
      <w:r w:rsidRPr="00E13D84">
        <w:rPr>
          <w:rFonts w:ascii="ＭＳ 明朝" w:eastAsia="ＭＳ 明朝" w:hAnsi="ＭＳ 明朝"/>
          <w:sz w:val="24"/>
          <w:szCs w:val="24"/>
        </w:rPr>
        <w:t>15 %をアローワンスとし、上限を超える販売となる場合は</w:t>
      </w:r>
    </w:p>
    <w:p w14:paraId="7F4A40DA" w14:textId="6D639F6F" w:rsidR="00E13D84" w:rsidRDefault="00E13D84" w:rsidP="00E13D84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/>
          <w:sz w:val="24"/>
          <w:szCs w:val="24"/>
        </w:rPr>
        <w:t>再度甲乙で協議を行い契約数量を決定する</w:t>
      </w:r>
      <w:r w:rsidR="00316B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3D84">
        <w:rPr>
          <w:rFonts w:ascii="ＭＳ 明朝" w:eastAsia="ＭＳ 明朝" w:hAnsi="ＭＳ 明朝"/>
          <w:sz w:val="24"/>
          <w:szCs w:val="24"/>
        </w:rPr>
        <w:t>(出荷数量が契約予定数量に対して 15 %の範囲内で変動することを、以下「アローワンス」という。)</w:t>
      </w:r>
    </w:p>
    <w:p w14:paraId="6491CEC9" w14:textId="77777777" w:rsidR="00E13D84" w:rsidRPr="00E13D84" w:rsidRDefault="00E13D84" w:rsidP="00E13D84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34B5EF92" w14:textId="77777777" w:rsidR="00E13D84" w:rsidRDefault="00E13D84" w:rsidP="00E13D8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/>
          <w:sz w:val="24"/>
          <w:szCs w:val="24"/>
        </w:rPr>
        <w:t>甲は乙の売渡し数量が出荷契約数量のアローワンスを下回った場合は、甲の故</w:t>
      </w:r>
    </w:p>
    <w:p w14:paraId="338BA501" w14:textId="2E9567A5" w:rsidR="00E13D84" w:rsidRPr="00E13D84" w:rsidRDefault="00E13D84" w:rsidP="00E13D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/>
          <w:sz w:val="24"/>
          <w:szCs w:val="24"/>
        </w:rPr>
        <w:t>意また</w:t>
      </w:r>
      <w:r w:rsidRPr="00E13D84">
        <w:rPr>
          <w:rFonts w:ascii="ＭＳ 明朝" w:eastAsia="ＭＳ 明朝" w:hAnsi="ＭＳ 明朝" w:hint="eastAsia"/>
          <w:sz w:val="24"/>
          <w:szCs w:val="24"/>
        </w:rPr>
        <w:t>過失による場合を除き、違約措置は行わないこととする。</w:t>
      </w:r>
    </w:p>
    <w:p w14:paraId="45E05F75" w14:textId="77777777" w:rsidR="00E13D84" w:rsidRPr="00E13D84" w:rsidRDefault="00E13D84" w:rsidP="00E13D84">
      <w:pPr>
        <w:pStyle w:val="a3"/>
        <w:ind w:leftChars="0"/>
        <w:rPr>
          <w:rFonts w:ascii="ＭＳ 明朝" w:eastAsia="ＭＳ 明朝" w:hAnsi="ＭＳ 明朝" w:hint="eastAsia"/>
          <w:sz w:val="24"/>
          <w:szCs w:val="24"/>
        </w:rPr>
      </w:pPr>
    </w:p>
    <w:p w14:paraId="4137A11E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（代金決済条件）</w:t>
      </w:r>
    </w:p>
    <w:p w14:paraId="3D0FAC6C" w14:textId="28A60631" w:rsidR="00E13D84" w:rsidRPr="00E13D84" w:rsidRDefault="00E13D84" w:rsidP="00E13D8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/>
          <w:sz w:val="24"/>
          <w:szCs w:val="24"/>
        </w:rPr>
        <w:t>代金決済条件は、出荷</w:t>
      </w:r>
      <w:r w:rsidR="000E141F">
        <w:rPr>
          <w:rFonts w:ascii="ＭＳ 明朝" w:eastAsia="ＭＳ 明朝" w:hAnsi="ＭＳ 明朝" w:hint="eastAsia"/>
          <w:sz w:val="24"/>
          <w:szCs w:val="24"/>
        </w:rPr>
        <w:t>○○</w:t>
      </w:r>
      <w:r w:rsidRPr="00E13D84">
        <w:rPr>
          <w:rFonts w:ascii="ＭＳ 明朝" w:eastAsia="ＭＳ 明朝" w:hAnsi="ＭＳ 明朝" w:hint="eastAsia"/>
          <w:sz w:val="24"/>
          <w:szCs w:val="24"/>
        </w:rPr>
        <w:t>引渡し</w:t>
      </w:r>
      <w:r w:rsidRPr="00E13D84">
        <w:rPr>
          <w:rFonts w:ascii="ＭＳ 明朝" w:eastAsia="ＭＳ 明朝" w:hAnsi="ＭＳ 明朝"/>
          <w:sz w:val="24"/>
          <w:szCs w:val="24"/>
        </w:rPr>
        <w:t>後６０日以内に甲の指定口座に振り込むも</w:t>
      </w:r>
    </w:p>
    <w:p w14:paraId="0E2CCF12" w14:textId="550F0A6C" w:rsidR="00E13D84" w:rsidRPr="00E13D84" w:rsidRDefault="00E13D84" w:rsidP="00E13D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/>
          <w:sz w:val="24"/>
          <w:szCs w:val="24"/>
        </w:rPr>
        <w:t>のとする。</w:t>
      </w:r>
    </w:p>
    <w:p w14:paraId="41C680EE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</w:p>
    <w:p w14:paraId="6810B0D7" w14:textId="64A1E2E1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（受け渡</w:t>
      </w:r>
      <w:r w:rsidR="000E141F">
        <w:rPr>
          <w:rFonts w:ascii="ＭＳ 明朝" w:eastAsia="ＭＳ 明朝" w:hAnsi="ＭＳ 明朝" w:hint="eastAsia"/>
          <w:sz w:val="24"/>
          <w:szCs w:val="24"/>
        </w:rPr>
        <w:t>し</w:t>
      </w:r>
      <w:r w:rsidRPr="00E13D8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35D16FF" w14:textId="077DDB9D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第５条</w:t>
      </w:r>
      <w:r w:rsidRPr="00E13D84">
        <w:rPr>
          <w:rFonts w:ascii="ＭＳ 明朝" w:eastAsia="ＭＳ 明朝" w:hAnsi="ＭＳ 明朝"/>
          <w:sz w:val="24"/>
          <w:szCs w:val="24"/>
        </w:rPr>
        <w:tab/>
        <w:t>出荷</w:t>
      </w:r>
      <w:r w:rsidR="000E141F">
        <w:rPr>
          <w:rFonts w:ascii="ＭＳ 明朝" w:eastAsia="ＭＳ 明朝" w:hAnsi="ＭＳ 明朝" w:hint="eastAsia"/>
          <w:sz w:val="24"/>
          <w:szCs w:val="24"/>
        </w:rPr>
        <w:t>○○</w:t>
      </w:r>
      <w:r w:rsidRPr="00E13D84">
        <w:rPr>
          <w:rFonts w:ascii="ＭＳ 明朝" w:eastAsia="ＭＳ 明朝" w:hAnsi="ＭＳ 明朝"/>
          <w:sz w:val="24"/>
          <w:szCs w:val="24"/>
        </w:rPr>
        <w:t>の受け渡しは、乙の指定場所にて行うこととする。</w:t>
      </w:r>
    </w:p>
    <w:p w14:paraId="61E141AD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</w:p>
    <w:p w14:paraId="05482E40" w14:textId="774D0C64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（契約の解除）</w:t>
      </w:r>
    </w:p>
    <w:p w14:paraId="3D22F929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第６条　甲の故意または過失による場合は、契約解除ができるものとする。</w:t>
      </w:r>
    </w:p>
    <w:p w14:paraId="01BD5E4F" w14:textId="4FC8D247" w:rsidR="00E13D84" w:rsidRPr="00E13D84" w:rsidRDefault="00E13D84" w:rsidP="00E13D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この契約締結の証として、本書</w:t>
      </w:r>
      <w:r w:rsidRPr="00E13D84">
        <w:rPr>
          <w:rFonts w:ascii="ＭＳ 明朝" w:eastAsia="ＭＳ 明朝" w:hAnsi="ＭＳ 明朝"/>
          <w:sz w:val="24"/>
          <w:szCs w:val="24"/>
        </w:rPr>
        <w:t>2通を作成し、甲</w:t>
      </w:r>
      <w:r w:rsidR="000E141F">
        <w:rPr>
          <w:rFonts w:ascii="ＭＳ 明朝" w:eastAsia="ＭＳ 明朝" w:hAnsi="ＭＳ 明朝" w:hint="eastAsia"/>
          <w:sz w:val="24"/>
          <w:szCs w:val="24"/>
        </w:rPr>
        <w:t>・</w:t>
      </w:r>
      <w:r w:rsidRPr="00E13D84">
        <w:rPr>
          <w:rFonts w:ascii="ＭＳ 明朝" w:eastAsia="ＭＳ 明朝" w:hAnsi="ＭＳ 明朝"/>
          <w:sz w:val="24"/>
          <w:szCs w:val="24"/>
        </w:rPr>
        <w:t>乙</w:t>
      </w:r>
      <w:r w:rsidR="000E141F">
        <w:rPr>
          <w:rFonts w:ascii="ＭＳ 明朝" w:eastAsia="ＭＳ 明朝" w:hAnsi="ＭＳ 明朝" w:hint="eastAsia"/>
          <w:sz w:val="24"/>
          <w:szCs w:val="24"/>
        </w:rPr>
        <w:t>それぞれ１通</w:t>
      </w:r>
      <w:r w:rsidRPr="00E13D84">
        <w:rPr>
          <w:rFonts w:ascii="ＭＳ 明朝" w:eastAsia="ＭＳ 明朝" w:hAnsi="ＭＳ 明朝"/>
          <w:sz w:val="24"/>
          <w:szCs w:val="24"/>
        </w:rPr>
        <w:t>を保有する。</w:t>
      </w:r>
    </w:p>
    <w:p w14:paraId="69E45697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</w:p>
    <w:p w14:paraId="1E7EC43C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</w:p>
    <w:p w14:paraId="58D7A9F4" w14:textId="51B7B384" w:rsidR="00E13D84" w:rsidRPr="00E13D84" w:rsidRDefault="00E13D84" w:rsidP="00E13D84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令和</w:t>
      </w:r>
      <w:r w:rsidRPr="00E13D84">
        <w:rPr>
          <w:rFonts w:ascii="ＭＳ 明朝" w:eastAsia="ＭＳ 明朝" w:hAnsi="ＭＳ 明朝"/>
          <w:sz w:val="24"/>
          <w:szCs w:val="24"/>
        </w:rPr>
        <w:t xml:space="preserve"> </w:t>
      </w:r>
      <w:r w:rsidR="000E141F">
        <w:rPr>
          <w:rFonts w:ascii="ＭＳ 明朝" w:eastAsia="ＭＳ 明朝" w:hAnsi="ＭＳ 明朝" w:hint="eastAsia"/>
          <w:sz w:val="24"/>
          <w:szCs w:val="24"/>
        </w:rPr>
        <w:t>○</w:t>
      </w:r>
      <w:r w:rsidRPr="00E13D84">
        <w:rPr>
          <w:rFonts w:ascii="ＭＳ 明朝" w:eastAsia="ＭＳ 明朝" w:hAnsi="ＭＳ 明朝"/>
          <w:sz w:val="24"/>
          <w:szCs w:val="24"/>
        </w:rPr>
        <w:t xml:space="preserve">年 </w:t>
      </w:r>
      <w:r w:rsidR="000E141F">
        <w:rPr>
          <w:rFonts w:ascii="ＭＳ 明朝" w:eastAsia="ＭＳ 明朝" w:hAnsi="ＭＳ 明朝" w:hint="eastAsia"/>
          <w:sz w:val="24"/>
          <w:szCs w:val="24"/>
        </w:rPr>
        <w:t>○</w:t>
      </w:r>
      <w:r w:rsidRPr="00E13D84">
        <w:rPr>
          <w:rFonts w:ascii="ＭＳ 明朝" w:eastAsia="ＭＳ 明朝" w:hAnsi="ＭＳ 明朝"/>
          <w:sz w:val="24"/>
          <w:szCs w:val="24"/>
        </w:rPr>
        <w:t xml:space="preserve">月 </w:t>
      </w:r>
      <w:r w:rsidR="000E141F">
        <w:rPr>
          <w:rFonts w:ascii="ＭＳ 明朝" w:eastAsia="ＭＳ 明朝" w:hAnsi="ＭＳ 明朝" w:hint="eastAsia"/>
          <w:sz w:val="24"/>
          <w:szCs w:val="24"/>
        </w:rPr>
        <w:t>○</w:t>
      </w:r>
      <w:r w:rsidRPr="00E13D84">
        <w:rPr>
          <w:rFonts w:ascii="ＭＳ 明朝" w:eastAsia="ＭＳ 明朝" w:hAnsi="ＭＳ 明朝"/>
          <w:sz w:val="24"/>
          <w:szCs w:val="24"/>
        </w:rPr>
        <w:t>日</w:t>
      </w:r>
    </w:p>
    <w:p w14:paraId="741DA223" w14:textId="77777777" w:rsid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</w:p>
    <w:p w14:paraId="649FEAC1" w14:textId="0A081BC2" w:rsidR="00E13D84" w:rsidRPr="000E141F" w:rsidRDefault="00E13D84" w:rsidP="00E13D84">
      <w:pPr>
        <w:ind w:firstLineChars="1900" w:firstLine="4560"/>
        <w:rPr>
          <w:rFonts w:ascii="ＭＳ 明朝" w:eastAsia="ＭＳ 明朝" w:hAnsi="ＭＳ 明朝"/>
          <w:color w:val="FFFFFF" w:themeColor="background1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甲</w:t>
      </w:r>
      <w:r w:rsidRPr="00E13D84">
        <w:rPr>
          <w:rFonts w:ascii="ＭＳ 明朝" w:eastAsia="ＭＳ 明朝" w:hAnsi="ＭＳ 明朝"/>
          <w:sz w:val="24"/>
          <w:szCs w:val="24"/>
        </w:rPr>
        <w:t xml:space="preserve">  住所 :　富山市</w:t>
      </w:r>
      <w:r w:rsidRPr="000E141F">
        <w:rPr>
          <w:rFonts w:ascii="ＭＳ 明朝" w:eastAsia="ＭＳ 明朝" w:hAnsi="ＭＳ 明朝"/>
          <w:color w:val="FFFFFF" w:themeColor="background1"/>
          <w:sz w:val="24"/>
          <w:szCs w:val="24"/>
        </w:rPr>
        <w:t>横樋５３１－２</w:t>
      </w:r>
    </w:p>
    <w:p w14:paraId="65FDDB48" w14:textId="7651C7D4" w:rsidR="00E13D84" w:rsidRPr="00E13D84" w:rsidRDefault="00E13D84" w:rsidP="00E13D84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13D84">
        <w:rPr>
          <w:rFonts w:ascii="ＭＳ 明朝" w:eastAsia="ＭＳ 明朝" w:hAnsi="ＭＳ 明朝"/>
          <w:sz w:val="24"/>
          <w:szCs w:val="24"/>
        </w:rPr>
        <w:t>：</w:t>
      </w:r>
      <w:r w:rsidRPr="000E141F">
        <w:rPr>
          <w:rFonts w:ascii="ＭＳ 明朝" w:eastAsia="ＭＳ 明朝" w:hAnsi="ＭＳ 明朝"/>
          <w:color w:val="FFFFFF" w:themeColor="background1"/>
          <w:sz w:val="24"/>
          <w:szCs w:val="24"/>
        </w:rPr>
        <w:t>農事組合法人　横樋営農組合</w:t>
      </w:r>
    </w:p>
    <w:p w14:paraId="56D24BF2" w14:textId="5EE1FF4D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E13D84">
        <w:rPr>
          <w:rFonts w:ascii="ＭＳ 明朝" w:eastAsia="ＭＳ 明朝" w:hAnsi="ＭＳ 明朝"/>
          <w:sz w:val="24"/>
          <w:szCs w:val="24"/>
        </w:rPr>
        <w:t xml:space="preserve"> </w:t>
      </w:r>
      <w:r w:rsidRPr="000E141F">
        <w:rPr>
          <w:rFonts w:ascii="ＭＳ 明朝" w:eastAsia="ＭＳ 明朝" w:hAnsi="ＭＳ 明朝"/>
          <w:color w:val="FFFFFF" w:themeColor="background1"/>
          <w:sz w:val="24"/>
          <w:szCs w:val="24"/>
        </w:rPr>
        <w:t>代表理事　西畑孝義</w:t>
      </w:r>
      <w:r w:rsidR="000E141F">
        <w:rPr>
          <w:rFonts w:ascii="ＭＳ 明朝" w:eastAsia="ＭＳ 明朝" w:hAnsi="ＭＳ 明朝" w:hint="eastAsia"/>
          <w:sz w:val="24"/>
          <w:szCs w:val="24"/>
        </w:rPr>
        <w:t xml:space="preserve">　　　㊞</w:t>
      </w:r>
    </w:p>
    <w:p w14:paraId="5CB8673E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</w:p>
    <w:p w14:paraId="295D97AE" w14:textId="77777777" w:rsidR="00E13D84" w:rsidRPr="00E13D84" w:rsidRDefault="00E13D84" w:rsidP="00E13D84">
      <w:pPr>
        <w:rPr>
          <w:rFonts w:ascii="ＭＳ 明朝" w:eastAsia="ＭＳ 明朝" w:hAnsi="ＭＳ 明朝"/>
          <w:sz w:val="24"/>
          <w:szCs w:val="24"/>
        </w:rPr>
      </w:pPr>
    </w:p>
    <w:p w14:paraId="0690C61B" w14:textId="77777777" w:rsidR="00E13D84" w:rsidRPr="00E13D84" w:rsidRDefault="00E13D84" w:rsidP="00E13D84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乙</w:t>
      </w:r>
      <w:r w:rsidRPr="00E13D84">
        <w:rPr>
          <w:rFonts w:ascii="ＭＳ 明朝" w:eastAsia="ＭＳ 明朝" w:hAnsi="ＭＳ 明朝"/>
          <w:sz w:val="24"/>
          <w:szCs w:val="24"/>
        </w:rPr>
        <w:t xml:space="preserve">  住所 :　</w:t>
      </w:r>
      <w:r w:rsidRPr="000E141F">
        <w:rPr>
          <w:rFonts w:ascii="ＭＳ 明朝" w:eastAsia="ＭＳ 明朝" w:hAnsi="ＭＳ 明朝"/>
          <w:color w:val="FFFFFF" w:themeColor="background1"/>
          <w:sz w:val="24"/>
          <w:szCs w:val="24"/>
        </w:rPr>
        <w:t>富山市松野110</w:t>
      </w:r>
    </w:p>
    <w:p w14:paraId="3B66FCA3" w14:textId="0E95E558" w:rsidR="00896923" w:rsidRPr="00E13D84" w:rsidRDefault="00E13D84" w:rsidP="00E13D84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E13D84">
        <w:rPr>
          <w:rFonts w:ascii="ＭＳ 明朝" w:eastAsia="ＭＳ 明朝" w:hAnsi="ＭＳ 明朝" w:hint="eastAsia"/>
          <w:sz w:val="24"/>
          <w:szCs w:val="24"/>
        </w:rPr>
        <w:t>氏名</w:t>
      </w:r>
      <w:r w:rsidRPr="00E13D84">
        <w:rPr>
          <w:rFonts w:ascii="ＭＳ 明朝" w:eastAsia="ＭＳ 明朝" w:hAnsi="ＭＳ 明朝"/>
          <w:sz w:val="24"/>
          <w:szCs w:val="24"/>
        </w:rPr>
        <w:t xml:space="preserve"> :　</w:t>
      </w:r>
      <w:r w:rsidRPr="000E141F">
        <w:rPr>
          <w:rFonts w:ascii="ＭＳ 明朝" w:eastAsia="ＭＳ 明朝" w:hAnsi="ＭＳ 明朝"/>
          <w:color w:val="FFFFFF" w:themeColor="background1"/>
          <w:sz w:val="24"/>
          <w:szCs w:val="24"/>
        </w:rPr>
        <w:t>立山雪渓代表 高木良典</w:t>
      </w:r>
      <w:r w:rsidR="000E141F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sectPr w:rsidR="00896923" w:rsidRPr="00E13D84" w:rsidSect="00A65E0C">
      <w:pgSz w:w="11909" w:h="16848"/>
      <w:pgMar w:top="1440" w:right="1577" w:bottom="1440" w:left="1202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43AA"/>
    <w:multiLevelType w:val="hybridMultilevel"/>
    <w:tmpl w:val="8F645618"/>
    <w:lvl w:ilvl="0" w:tplc="37E834E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7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84"/>
    <w:rsid w:val="000E141F"/>
    <w:rsid w:val="00316B5F"/>
    <w:rsid w:val="00896923"/>
    <w:rsid w:val="00A65E0C"/>
    <w:rsid w:val="00E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923DD"/>
  <w15:chartTrackingRefBased/>
  <w15:docId w15:val="{430AE776-9854-4C19-A857-8DFE89D9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D84"/>
    <w:pPr>
      <w:ind w:leftChars="400" w:left="840"/>
    </w:pPr>
  </w:style>
  <w:style w:type="table" w:styleId="a4">
    <w:name w:val="Table Grid"/>
    <w:basedOn w:val="a1"/>
    <w:uiPriority w:val="39"/>
    <w:rsid w:val="00E1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大道勝則</dc:creator>
  <cp:keywords/>
  <dc:description/>
  <cp:lastModifiedBy> </cp:lastModifiedBy>
  <cp:revision>1</cp:revision>
  <cp:lastPrinted>2023-03-08T01:03:00Z</cp:lastPrinted>
  <dcterms:created xsi:type="dcterms:W3CDTF">2023-03-08T00:52:00Z</dcterms:created>
  <dcterms:modified xsi:type="dcterms:W3CDTF">2023-03-08T01:17:00Z</dcterms:modified>
</cp:coreProperties>
</file>